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708D" w14:textId="77777777" w:rsidR="0091417F" w:rsidRDefault="007D6CA2" w:rsidP="0091417F">
      <w:pPr>
        <w:spacing w:after="0" w:line="240" w:lineRule="auto"/>
        <w:jc w:val="center"/>
        <w:rPr>
          <w:rFonts w:ascii="Arial" w:hAnsi="Arial" w:cs="Arial"/>
          <w:b/>
          <w:sz w:val="28"/>
          <w:szCs w:val="24"/>
        </w:rPr>
      </w:pPr>
      <w:r>
        <w:rPr>
          <w:rFonts w:ascii="Arial" w:hAnsi="Arial" w:cs="Arial"/>
          <w:b/>
          <w:sz w:val="28"/>
          <w:szCs w:val="24"/>
        </w:rPr>
        <w:t xml:space="preserve">Replacing </w:t>
      </w:r>
      <w:r w:rsidR="0091417F" w:rsidRPr="0091417F">
        <w:rPr>
          <w:rFonts w:ascii="Arial" w:hAnsi="Arial" w:cs="Arial"/>
          <w:b/>
          <w:sz w:val="28"/>
          <w:szCs w:val="24"/>
        </w:rPr>
        <w:t>Unhelpful Thought</w:t>
      </w:r>
      <w:r>
        <w:rPr>
          <w:rFonts w:ascii="Arial" w:hAnsi="Arial" w:cs="Arial"/>
          <w:b/>
          <w:sz w:val="28"/>
          <w:szCs w:val="24"/>
        </w:rPr>
        <w:t>s</w:t>
      </w:r>
    </w:p>
    <w:p w14:paraId="092BAD77" w14:textId="77777777" w:rsidR="007D6CA2" w:rsidRPr="0091417F" w:rsidRDefault="007D6CA2" w:rsidP="0091417F">
      <w:pPr>
        <w:spacing w:after="0" w:line="240" w:lineRule="auto"/>
        <w:jc w:val="center"/>
        <w:rPr>
          <w:rFonts w:ascii="Arial" w:hAnsi="Arial" w:cs="Arial"/>
          <w:sz w:val="28"/>
          <w:szCs w:val="24"/>
        </w:rPr>
      </w:pPr>
    </w:p>
    <w:p w14:paraId="6BAA5258" w14:textId="77777777" w:rsidR="000D5750" w:rsidRDefault="0091417F" w:rsidP="0091417F">
      <w:pPr>
        <w:spacing w:after="0" w:line="240" w:lineRule="auto"/>
        <w:jc w:val="center"/>
        <w:rPr>
          <w:rFonts w:ascii="Arial" w:hAnsi="Arial" w:cs="Arial"/>
          <w:sz w:val="24"/>
          <w:szCs w:val="24"/>
        </w:rPr>
      </w:pPr>
      <w:r w:rsidRPr="0091417F">
        <w:rPr>
          <w:rFonts w:ascii="Arial" w:hAnsi="Arial" w:cs="Arial"/>
          <w:sz w:val="24"/>
          <w:szCs w:val="24"/>
        </w:rPr>
        <w:t>In an effort to help us think and operate quickly and efficiently, our mind can take certain mental shortcuts. When these mental shortcuts are applied to our thoughts and feelings, they can sometimes be unhelpful. To increase mental flexibility and resiliency, it can be helpful to be able to identify these shortcuts and know how to challenge them to</w:t>
      </w:r>
      <w:r>
        <w:rPr>
          <w:rFonts w:ascii="Arial" w:hAnsi="Arial" w:cs="Arial"/>
          <w:sz w:val="24"/>
          <w:szCs w:val="24"/>
        </w:rPr>
        <w:t xml:space="preserve"> think more flexibly.</w:t>
      </w:r>
    </w:p>
    <w:p w14:paraId="0025E8F1" w14:textId="77777777" w:rsidR="0091417F" w:rsidRDefault="0091417F" w:rsidP="0091417F">
      <w:pPr>
        <w:spacing w:after="0" w:line="240" w:lineRule="auto"/>
        <w:rPr>
          <w:rFonts w:ascii="Arial" w:hAnsi="Arial" w:cs="Arial"/>
          <w:sz w:val="24"/>
        </w:rPr>
      </w:pPr>
    </w:p>
    <w:p w14:paraId="4966197A" w14:textId="77777777" w:rsidR="0091417F" w:rsidRPr="0091417F" w:rsidRDefault="0091417F" w:rsidP="0091417F">
      <w:pPr>
        <w:spacing w:after="0" w:line="240" w:lineRule="auto"/>
        <w:rPr>
          <w:rFonts w:ascii="Arial" w:hAnsi="Arial" w:cs="Arial"/>
          <w:b/>
          <w:sz w:val="24"/>
          <w:u w:val="single"/>
        </w:rPr>
      </w:pPr>
      <w:r w:rsidRPr="0091417F">
        <w:rPr>
          <w:rFonts w:ascii="Arial" w:hAnsi="Arial" w:cs="Arial"/>
          <w:b/>
          <w:sz w:val="24"/>
          <w:u w:val="single"/>
        </w:rPr>
        <w:t>Directions:</w:t>
      </w:r>
    </w:p>
    <w:p w14:paraId="6CEC3270" w14:textId="77777777" w:rsidR="0091417F" w:rsidRDefault="0091417F" w:rsidP="0091417F">
      <w:pPr>
        <w:spacing w:after="0" w:line="240" w:lineRule="auto"/>
        <w:rPr>
          <w:rFonts w:ascii="Arial" w:hAnsi="Arial" w:cs="Arial"/>
          <w:sz w:val="24"/>
        </w:rPr>
      </w:pPr>
    </w:p>
    <w:p w14:paraId="3C57E81A" w14:textId="77777777" w:rsidR="0091417F" w:rsidRDefault="0091417F" w:rsidP="0091417F">
      <w:pPr>
        <w:spacing w:after="0" w:line="240" w:lineRule="auto"/>
        <w:rPr>
          <w:rFonts w:ascii="Arial" w:hAnsi="Arial" w:cs="Arial"/>
          <w:sz w:val="24"/>
          <w:szCs w:val="24"/>
        </w:rPr>
      </w:pPr>
      <w:r w:rsidRPr="00131029">
        <w:rPr>
          <w:rFonts w:ascii="Arial" w:hAnsi="Arial" w:cs="Arial"/>
          <w:sz w:val="24"/>
          <w:szCs w:val="24"/>
        </w:rPr>
        <w:t>Read through the list and examples below. Annotate the shortcut or unhelpful thought pattern (see below), reframe the statement and suggest additional actions that may be helpful.</w:t>
      </w:r>
    </w:p>
    <w:p w14:paraId="136FF933" w14:textId="77777777" w:rsidR="00BE0B26" w:rsidRDefault="00BE0B26" w:rsidP="0091417F">
      <w:pPr>
        <w:spacing w:after="0" w:line="240" w:lineRule="auto"/>
        <w:rPr>
          <w:rFonts w:ascii="Arial" w:hAnsi="Arial" w:cs="Arial"/>
          <w:sz w:val="24"/>
          <w:szCs w:val="24"/>
        </w:rPr>
      </w:pPr>
    </w:p>
    <w:p w14:paraId="49B7E581" w14:textId="77777777" w:rsidR="00BE0B26" w:rsidRDefault="00BE0B26" w:rsidP="00BE0B26">
      <w:pPr>
        <w:spacing w:after="0" w:line="240" w:lineRule="auto"/>
        <w:jc w:val="center"/>
        <w:rPr>
          <w:rFonts w:ascii="Arial" w:hAnsi="Arial" w:cs="Arial"/>
          <w:sz w:val="24"/>
          <w:szCs w:val="24"/>
        </w:rPr>
      </w:pPr>
      <w:r>
        <w:rPr>
          <w:rFonts w:ascii="Arial" w:hAnsi="Arial" w:cs="Arial"/>
          <w:sz w:val="24"/>
          <w:szCs w:val="24"/>
        </w:rPr>
        <w:t>Unhelpful though</w:t>
      </w:r>
      <w:r w:rsidR="00A0211A">
        <w:rPr>
          <w:rFonts w:ascii="Arial" w:hAnsi="Arial" w:cs="Arial"/>
          <w:sz w:val="24"/>
          <w:szCs w:val="24"/>
        </w:rPr>
        <w:t>t</w:t>
      </w:r>
      <w:r>
        <w:rPr>
          <w:rFonts w:ascii="Arial" w:hAnsi="Arial" w:cs="Arial"/>
          <w:sz w:val="24"/>
          <w:szCs w:val="24"/>
        </w:rPr>
        <w:t xml:space="preserve"> Patterns</w:t>
      </w:r>
    </w:p>
    <w:tbl>
      <w:tblPr>
        <w:tblStyle w:val="TableGrid"/>
        <w:tblW w:w="0" w:type="auto"/>
        <w:tblLook w:val="04A0" w:firstRow="1" w:lastRow="0" w:firstColumn="1" w:lastColumn="0" w:noHBand="0" w:noVBand="1"/>
      </w:tblPr>
      <w:tblGrid>
        <w:gridCol w:w="4675"/>
        <w:gridCol w:w="4675"/>
      </w:tblGrid>
      <w:tr w:rsidR="003D1563" w14:paraId="193A76ED" w14:textId="77777777" w:rsidTr="003D1563">
        <w:tc>
          <w:tcPr>
            <w:tcW w:w="4675" w:type="dxa"/>
          </w:tcPr>
          <w:p w14:paraId="2EEC66BF" w14:textId="77777777" w:rsidR="003D1563" w:rsidRDefault="003D1563" w:rsidP="0091417F">
            <w:pPr>
              <w:rPr>
                <w:rFonts w:ascii="Arial" w:hAnsi="Arial" w:cs="Arial"/>
                <w:sz w:val="24"/>
                <w:szCs w:val="24"/>
              </w:rPr>
            </w:pPr>
            <w:r>
              <w:rPr>
                <w:rFonts w:ascii="Arial" w:hAnsi="Arial" w:cs="Arial"/>
                <w:sz w:val="24"/>
                <w:szCs w:val="24"/>
              </w:rPr>
              <w:t>Al or Nothing</w:t>
            </w:r>
          </w:p>
        </w:tc>
        <w:tc>
          <w:tcPr>
            <w:tcW w:w="4675" w:type="dxa"/>
          </w:tcPr>
          <w:p w14:paraId="3E2E81E8" w14:textId="77777777" w:rsidR="003D1563" w:rsidRDefault="003D1563" w:rsidP="0091417F">
            <w:pPr>
              <w:rPr>
                <w:rFonts w:ascii="Arial" w:hAnsi="Arial" w:cs="Arial"/>
                <w:sz w:val="24"/>
                <w:szCs w:val="24"/>
              </w:rPr>
            </w:pPr>
            <w:r>
              <w:rPr>
                <w:rFonts w:ascii="Arial" w:hAnsi="Arial" w:cs="Arial"/>
                <w:sz w:val="24"/>
                <w:szCs w:val="24"/>
              </w:rPr>
              <w:t>Jumping to Conclusion</w:t>
            </w:r>
          </w:p>
        </w:tc>
      </w:tr>
      <w:tr w:rsidR="003D1563" w14:paraId="3A5D4FED" w14:textId="77777777" w:rsidTr="003D1563">
        <w:tc>
          <w:tcPr>
            <w:tcW w:w="4675" w:type="dxa"/>
          </w:tcPr>
          <w:p w14:paraId="72F12D2C" w14:textId="77777777" w:rsidR="003D1563" w:rsidRDefault="003D1563" w:rsidP="0091417F">
            <w:pPr>
              <w:rPr>
                <w:rFonts w:ascii="Arial" w:hAnsi="Arial" w:cs="Arial"/>
                <w:sz w:val="24"/>
                <w:szCs w:val="24"/>
              </w:rPr>
            </w:pPr>
            <w:r>
              <w:rPr>
                <w:rFonts w:ascii="Arial" w:hAnsi="Arial" w:cs="Arial"/>
                <w:sz w:val="24"/>
                <w:szCs w:val="24"/>
              </w:rPr>
              <w:t>Catastrophizing</w:t>
            </w:r>
          </w:p>
        </w:tc>
        <w:tc>
          <w:tcPr>
            <w:tcW w:w="4675" w:type="dxa"/>
          </w:tcPr>
          <w:p w14:paraId="295EF157" w14:textId="77777777" w:rsidR="003D1563" w:rsidRDefault="003D1563" w:rsidP="0091417F">
            <w:pPr>
              <w:rPr>
                <w:rFonts w:ascii="Arial" w:hAnsi="Arial" w:cs="Arial"/>
                <w:sz w:val="24"/>
                <w:szCs w:val="24"/>
              </w:rPr>
            </w:pPr>
            <w:r>
              <w:rPr>
                <w:rFonts w:ascii="Arial" w:hAnsi="Arial" w:cs="Arial"/>
                <w:sz w:val="24"/>
                <w:szCs w:val="24"/>
              </w:rPr>
              <w:t>Labeling</w:t>
            </w:r>
          </w:p>
        </w:tc>
      </w:tr>
      <w:tr w:rsidR="003D1563" w14:paraId="686F85D3" w14:textId="77777777" w:rsidTr="003D1563">
        <w:tc>
          <w:tcPr>
            <w:tcW w:w="4675" w:type="dxa"/>
          </w:tcPr>
          <w:p w14:paraId="28D00F37" w14:textId="77777777" w:rsidR="003D1563" w:rsidRDefault="003D1563" w:rsidP="0091417F">
            <w:pPr>
              <w:rPr>
                <w:rFonts w:ascii="Arial" w:hAnsi="Arial" w:cs="Arial"/>
                <w:sz w:val="24"/>
                <w:szCs w:val="24"/>
              </w:rPr>
            </w:pPr>
            <w:r>
              <w:rPr>
                <w:rFonts w:ascii="Arial" w:hAnsi="Arial" w:cs="Arial"/>
                <w:sz w:val="24"/>
                <w:szCs w:val="24"/>
              </w:rPr>
              <w:t>Negative Filter</w:t>
            </w:r>
          </w:p>
        </w:tc>
        <w:tc>
          <w:tcPr>
            <w:tcW w:w="4675" w:type="dxa"/>
          </w:tcPr>
          <w:p w14:paraId="50E47BD5" w14:textId="77777777" w:rsidR="003D1563" w:rsidRDefault="003D1563" w:rsidP="0091417F">
            <w:pPr>
              <w:rPr>
                <w:rFonts w:ascii="Arial" w:hAnsi="Arial" w:cs="Arial"/>
                <w:sz w:val="24"/>
                <w:szCs w:val="24"/>
              </w:rPr>
            </w:pPr>
            <w:r>
              <w:rPr>
                <w:rFonts w:ascii="Arial" w:hAnsi="Arial" w:cs="Arial"/>
                <w:sz w:val="24"/>
                <w:szCs w:val="24"/>
              </w:rPr>
              <w:t>Blaming</w:t>
            </w:r>
          </w:p>
        </w:tc>
      </w:tr>
      <w:tr w:rsidR="003D1563" w14:paraId="268F5926" w14:textId="77777777" w:rsidTr="006D4E17">
        <w:tc>
          <w:tcPr>
            <w:tcW w:w="9350" w:type="dxa"/>
            <w:gridSpan w:val="2"/>
          </w:tcPr>
          <w:p w14:paraId="196DDBA0" w14:textId="77777777" w:rsidR="003D1563" w:rsidRDefault="003D1563" w:rsidP="003D1563">
            <w:pPr>
              <w:jc w:val="center"/>
              <w:rPr>
                <w:rFonts w:ascii="Arial" w:hAnsi="Arial" w:cs="Arial"/>
                <w:sz w:val="24"/>
                <w:szCs w:val="24"/>
              </w:rPr>
            </w:pPr>
            <w:r>
              <w:rPr>
                <w:rFonts w:ascii="Arial" w:hAnsi="Arial" w:cs="Arial"/>
                <w:sz w:val="24"/>
                <w:szCs w:val="24"/>
              </w:rPr>
              <w:t>Should or Must Statements</w:t>
            </w:r>
          </w:p>
        </w:tc>
      </w:tr>
    </w:tbl>
    <w:p w14:paraId="645BE058" w14:textId="77777777" w:rsidR="00BE0B26" w:rsidRPr="00131029" w:rsidRDefault="00BE0B26" w:rsidP="0091417F">
      <w:pPr>
        <w:spacing w:after="0" w:line="240" w:lineRule="auto"/>
        <w:rPr>
          <w:rFonts w:ascii="Arial" w:hAnsi="Arial" w:cs="Arial"/>
          <w:sz w:val="24"/>
          <w:szCs w:val="24"/>
        </w:rPr>
      </w:pPr>
    </w:p>
    <w:p w14:paraId="33BA6C22" w14:textId="77777777" w:rsidR="00490DBC" w:rsidRPr="00131029" w:rsidRDefault="00490DBC" w:rsidP="0091417F">
      <w:pPr>
        <w:spacing w:after="0" w:line="240" w:lineRule="auto"/>
        <w:rPr>
          <w:rFonts w:ascii="Arial" w:eastAsia="Times New Roman" w:hAnsi="Arial" w:cs="Arial"/>
          <w:sz w:val="24"/>
          <w:szCs w:val="24"/>
        </w:rPr>
      </w:pPr>
    </w:p>
    <w:p w14:paraId="11D317DD" w14:textId="77777777" w:rsidR="0091417F" w:rsidRPr="00131029" w:rsidRDefault="0091417F" w:rsidP="0091417F">
      <w:pPr>
        <w:spacing w:after="0" w:line="240" w:lineRule="auto"/>
        <w:rPr>
          <w:rFonts w:ascii="Arial" w:eastAsia="Times New Roman" w:hAnsi="Arial" w:cs="Arial"/>
          <w:sz w:val="24"/>
          <w:szCs w:val="24"/>
        </w:rPr>
      </w:pPr>
      <w:r w:rsidRPr="00131029">
        <w:rPr>
          <w:rFonts w:ascii="Arial" w:eastAsia="+mn-ea" w:hAnsi="Arial" w:cs="Arial"/>
          <w:sz w:val="24"/>
          <w:szCs w:val="24"/>
        </w:rPr>
        <w:t xml:space="preserve">Example: If I don’t get </w:t>
      </w:r>
      <w:r w:rsidR="00C72098">
        <w:rPr>
          <w:rFonts w:ascii="Arial" w:eastAsia="+mn-ea" w:hAnsi="Arial" w:cs="Arial"/>
          <w:sz w:val="24"/>
          <w:szCs w:val="24"/>
        </w:rPr>
        <w:t>7</w:t>
      </w:r>
      <w:r w:rsidRPr="00131029">
        <w:rPr>
          <w:rFonts w:ascii="Arial" w:eastAsia="+mn-ea" w:hAnsi="Arial" w:cs="Arial"/>
          <w:sz w:val="24"/>
          <w:szCs w:val="24"/>
        </w:rPr>
        <w:t xml:space="preserve"> or at least </w:t>
      </w:r>
      <w:r w:rsidR="00C72098">
        <w:rPr>
          <w:rFonts w:ascii="Arial" w:eastAsia="+mn-ea" w:hAnsi="Arial" w:cs="Arial"/>
          <w:sz w:val="24"/>
          <w:szCs w:val="24"/>
        </w:rPr>
        <w:t>6</w:t>
      </w:r>
      <w:r w:rsidRPr="00131029">
        <w:rPr>
          <w:rFonts w:ascii="Arial" w:eastAsia="+mn-ea" w:hAnsi="Arial" w:cs="Arial"/>
          <w:sz w:val="24"/>
          <w:szCs w:val="24"/>
        </w:rPr>
        <w:t xml:space="preserve"> on my </w:t>
      </w:r>
      <w:r w:rsidR="00C72098">
        <w:rPr>
          <w:rFonts w:ascii="Arial" w:eastAsia="+mn-ea" w:hAnsi="Arial" w:cs="Arial"/>
          <w:sz w:val="24"/>
          <w:szCs w:val="24"/>
        </w:rPr>
        <w:t>evaluations</w:t>
      </w:r>
      <w:r w:rsidRPr="00131029">
        <w:rPr>
          <w:rFonts w:ascii="Arial" w:eastAsia="+mn-ea" w:hAnsi="Arial" w:cs="Arial"/>
          <w:sz w:val="24"/>
          <w:szCs w:val="24"/>
        </w:rPr>
        <w:t xml:space="preserve">- than I’m not a good </w:t>
      </w:r>
      <w:r w:rsidR="00C72098">
        <w:rPr>
          <w:rFonts w:ascii="Arial" w:eastAsia="+mn-ea" w:hAnsi="Arial" w:cs="Arial"/>
          <w:sz w:val="24"/>
          <w:szCs w:val="24"/>
        </w:rPr>
        <w:t>Coastie</w:t>
      </w:r>
      <w:r w:rsidRPr="00131029">
        <w:rPr>
          <w:rFonts w:ascii="Arial" w:eastAsia="+mn-ea" w:hAnsi="Arial" w:cs="Arial"/>
          <w:sz w:val="24"/>
          <w:szCs w:val="24"/>
        </w:rPr>
        <w:t xml:space="preserve">. </w:t>
      </w:r>
    </w:p>
    <w:p w14:paraId="6A474602" w14:textId="77777777" w:rsidR="0091417F" w:rsidRPr="00131029" w:rsidRDefault="0091417F" w:rsidP="00490DBC">
      <w:pPr>
        <w:pStyle w:val="ListParagraph"/>
        <w:numPr>
          <w:ilvl w:val="0"/>
          <w:numId w:val="1"/>
        </w:numPr>
        <w:spacing w:after="0" w:line="240" w:lineRule="auto"/>
        <w:ind w:left="360"/>
        <w:rPr>
          <w:rFonts w:ascii="Arial" w:eastAsia="Times New Roman" w:hAnsi="Arial" w:cs="Arial"/>
          <w:sz w:val="24"/>
          <w:szCs w:val="24"/>
        </w:rPr>
      </w:pPr>
      <w:r w:rsidRPr="00131029">
        <w:rPr>
          <w:rFonts w:ascii="Arial" w:eastAsia="+mn-ea" w:hAnsi="Arial" w:cs="Arial"/>
          <w:sz w:val="24"/>
          <w:szCs w:val="24"/>
        </w:rPr>
        <w:t xml:space="preserve">What is the unhelpful thinking </w:t>
      </w:r>
      <w:proofErr w:type="gramStart"/>
      <w:r w:rsidRPr="00131029">
        <w:rPr>
          <w:rFonts w:ascii="Arial" w:eastAsia="+mn-ea" w:hAnsi="Arial" w:cs="Arial"/>
          <w:sz w:val="24"/>
          <w:szCs w:val="24"/>
        </w:rPr>
        <w:t>pattern:_</w:t>
      </w:r>
      <w:proofErr w:type="gramEnd"/>
      <w:r w:rsidRPr="00131029">
        <w:rPr>
          <w:rFonts w:ascii="Arial" w:eastAsia="+mn-ea" w:hAnsi="Arial" w:cs="Arial"/>
          <w:sz w:val="24"/>
          <w:szCs w:val="24"/>
        </w:rPr>
        <w:t>___________________</w:t>
      </w:r>
    </w:p>
    <w:p w14:paraId="4B55BAEE" w14:textId="77777777" w:rsidR="00626C0C" w:rsidRDefault="0091417F" w:rsidP="00490DBC">
      <w:pPr>
        <w:pStyle w:val="ListParagraph"/>
        <w:numPr>
          <w:ilvl w:val="0"/>
          <w:numId w:val="1"/>
        </w:numPr>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 xml:space="preserve">Reframe the thought, what other actions can you take: </w:t>
      </w:r>
    </w:p>
    <w:p w14:paraId="32F10E22" w14:textId="77777777" w:rsidR="00626C0C" w:rsidRDefault="00626C0C" w:rsidP="00626C0C">
      <w:pPr>
        <w:pStyle w:val="ListParagraph"/>
        <w:spacing w:after="0" w:line="240" w:lineRule="auto"/>
        <w:ind w:left="360"/>
        <w:rPr>
          <w:rFonts w:ascii="Arial" w:eastAsia="Times New Roman" w:hAnsi="Arial" w:cs="Arial"/>
          <w:sz w:val="24"/>
          <w:szCs w:val="24"/>
        </w:rPr>
      </w:pPr>
    </w:p>
    <w:p w14:paraId="64B807BD" w14:textId="77777777" w:rsidR="0091417F" w:rsidRDefault="0091417F" w:rsidP="00626C0C">
      <w:pPr>
        <w:pStyle w:val="ListParagraph"/>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______________________________________________________________________________________________________________________</w:t>
      </w:r>
      <w:r w:rsidR="00490DBC">
        <w:rPr>
          <w:rFonts w:ascii="Arial" w:eastAsia="Times New Roman" w:hAnsi="Arial" w:cs="Arial"/>
          <w:sz w:val="24"/>
          <w:szCs w:val="24"/>
        </w:rPr>
        <w:t>________________</w:t>
      </w:r>
      <w:r w:rsidR="00626C0C">
        <w:rPr>
          <w:rFonts w:ascii="Arial" w:eastAsia="Times New Roman" w:hAnsi="Arial" w:cs="Arial"/>
          <w:sz w:val="24"/>
          <w:szCs w:val="24"/>
        </w:rPr>
        <w:t>___________________________________________________________________</w:t>
      </w:r>
    </w:p>
    <w:p w14:paraId="030DD241" w14:textId="77777777" w:rsidR="0091417F" w:rsidRDefault="0091417F" w:rsidP="0091417F">
      <w:pPr>
        <w:spacing w:after="0" w:line="240" w:lineRule="auto"/>
        <w:rPr>
          <w:rFonts w:ascii="Arial" w:eastAsia="Times New Roman" w:hAnsi="Arial" w:cs="Arial"/>
          <w:sz w:val="24"/>
          <w:szCs w:val="24"/>
        </w:rPr>
      </w:pPr>
    </w:p>
    <w:p w14:paraId="4447AD01" w14:textId="77777777" w:rsidR="00490DBC" w:rsidRPr="00131029" w:rsidRDefault="00490DBC" w:rsidP="0091417F">
      <w:pPr>
        <w:spacing w:after="0" w:line="240" w:lineRule="auto"/>
        <w:rPr>
          <w:rFonts w:ascii="Arial" w:eastAsia="Times New Roman" w:hAnsi="Arial" w:cs="Arial"/>
          <w:sz w:val="24"/>
          <w:szCs w:val="24"/>
        </w:rPr>
      </w:pPr>
    </w:p>
    <w:p w14:paraId="0CC4CB59" w14:textId="77777777" w:rsidR="0091417F" w:rsidRPr="00131029" w:rsidRDefault="00C72098" w:rsidP="0091417F">
      <w:pPr>
        <w:spacing w:after="0" w:line="240" w:lineRule="auto"/>
        <w:rPr>
          <w:rFonts w:ascii="Arial" w:eastAsia="Times New Roman" w:hAnsi="Arial" w:cs="Arial"/>
          <w:sz w:val="24"/>
          <w:szCs w:val="24"/>
        </w:rPr>
      </w:pPr>
      <w:r>
        <w:rPr>
          <w:rFonts w:ascii="Arial" w:eastAsia="+mn-ea" w:hAnsi="Arial" w:cs="Arial"/>
          <w:sz w:val="24"/>
          <w:szCs w:val="24"/>
        </w:rPr>
        <w:t xml:space="preserve">Example: “I wasn’t selected for advancement.  </w:t>
      </w:r>
      <w:r w:rsidR="0091417F" w:rsidRPr="00131029">
        <w:rPr>
          <w:rFonts w:ascii="Arial" w:eastAsia="+mn-ea" w:hAnsi="Arial" w:cs="Arial"/>
          <w:sz w:val="24"/>
          <w:szCs w:val="24"/>
        </w:rPr>
        <w:t xml:space="preserve">I’ll never get promoted and my </w:t>
      </w:r>
      <w:r w:rsidR="00AC742D">
        <w:rPr>
          <w:rFonts w:ascii="Arial" w:eastAsia="+mn-ea" w:hAnsi="Arial" w:cs="Arial"/>
          <w:sz w:val="24"/>
          <w:szCs w:val="24"/>
        </w:rPr>
        <w:t>CG</w:t>
      </w:r>
      <w:r w:rsidR="0091417F" w:rsidRPr="00131029">
        <w:rPr>
          <w:rFonts w:ascii="Arial" w:eastAsia="+mn-ea" w:hAnsi="Arial" w:cs="Arial"/>
          <w:sz w:val="24"/>
          <w:szCs w:val="24"/>
        </w:rPr>
        <w:t xml:space="preserve"> career is ruined.”</w:t>
      </w:r>
    </w:p>
    <w:p w14:paraId="74B9C07D" w14:textId="77777777" w:rsidR="0091417F" w:rsidRPr="00131029"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mn-ea" w:hAnsi="Arial" w:cs="Arial"/>
          <w:sz w:val="24"/>
          <w:szCs w:val="24"/>
        </w:rPr>
        <w:t xml:space="preserve">What is the unhelpful thinking </w:t>
      </w:r>
      <w:proofErr w:type="gramStart"/>
      <w:r w:rsidRPr="00131029">
        <w:rPr>
          <w:rFonts w:ascii="Arial" w:eastAsia="+mn-ea" w:hAnsi="Arial" w:cs="Arial"/>
          <w:sz w:val="24"/>
          <w:szCs w:val="24"/>
        </w:rPr>
        <w:t>pattern:_</w:t>
      </w:r>
      <w:proofErr w:type="gramEnd"/>
      <w:r w:rsidRPr="00131029">
        <w:rPr>
          <w:rFonts w:ascii="Arial" w:eastAsia="+mn-ea" w:hAnsi="Arial" w:cs="Arial"/>
          <w:sz w:val="24"/>
          <w:szCs w:val="24"/>
        </w:rPr>
        <w:t>___________________</w:t>
      </w:r>
    </w:p>
    <w:p w14:paraId="151A6D3B" w14:textId="77777777" w:rsidR="00626C0C"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Reframe the thought, w</w:t>
      </w:r>
      <w:r w:rsidR="00626C0C">
        <w:rPr>
          <w:rFonts w:ascii="Arial" w:eastAsia="Times New Roman" w:hAnsi="Arial" w:cs="Arial"/>
          <w:sz w:val="24"/>
          <w:szCs w:val="24"/>
        </w:rPr>
        <w:t>hat other actions can you take:</w:t>
      </w:r>
    </w:p>
    <w:p w14:paraId="31DD209D" w14:textId="77777777" w:rsidR="00626C0C" w:rsidRDefault="00626C0C" w:rsidP="00626C0C">
      <w:pPr>
        <w:pStyle w:val="ListParagraph"/>
        <w:spacing w:after="0" w:line="240" w:lineRule="auto"/>
        <w:ind w:left="360"/>
        <w:rPr>
          <w:rFonts w:ascii="Arial" w:eastAsia="Times New Roman" w:hAnsi="Arial" w:cs="Arial"/>
          <w:sz w:val="24"/>
          <w:szCs w:val="24"/>
        </w:rPr>
      </w:pPr>
    </w:p>
    <w:p w14:paraId="0B38F903" w14:textId="77777777" w:rsidR="0091417F" w:rsidRPr="00131029" w:rsidRDefault="0091417F" w:rsidP="00626C0C">
      <w:pPr>
        <w:pStyle w:val="ListParagraph"/>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______________________________________________________________________________________________________________________</w:t>
      </w:r>
      <w:r w:rsidR="00490DBC">
        <w:rPr>
          <w:rFonts w:ascii="Arial" w:eastAsia="Times New Roman" w:hAnsi="Arial" w:cs="Arial"/>
          <w:sz w:val="24"/>
          <w:szCs w:val="24"/>
        </w:rPr>
        <w:t>________________</w:t>
      </w:r>
      <w:r w:rsidR="00626C0C">
        <w:rPr>
          <w:rFonts w:ascii="Arial" w:eastAsia="Times New Roman" w:hAnsi="Arial" w:cs="Arial"/>
          <w:sz w:val="24"/>
          <w:szCs w:val="24"/>
        </w:rPr>
        <w:t>___________________________________________________________________</w:t>
      </w:r>
    </w:p>
    <w:p w14:paraId="23B590A1" w14:textId="77777777" w:rsidR="0091417F" w:rsidRDefault="0091417F" w:rsidP="00490DBC">
      <w:pPr>
        <w:pStyle w:val="ListParagraph"/>
        <w:spacing w:after="0" w:line="240" w:lineRule="auto"/>
        <w:ind w:left="0"/>
        <w:rPr>
          <w:rFonts w:ascii="Arial" w:eastAsia="Times New Roman" w:hAnsi="Arial" w:cs="Arial"/>
          <w:sz w:val="24"/>
          <w:szCs w:val="24"/>
        </w:rPr>
      </w:pPr>
    </w:p>
    <w:p w14:paraId="077A2E3C" w14:textId="77777777" w:rsidR="00490DBC" w:rsidRPr="00131029" w:rsidRDefault="00490DBC" w:rsidP="00490DBC">
      <w:pPr>
        <w:pStyle w:val="ListParagraph"/>
        <w:spacing w:after="0" w:line="240" w:lineRule="auto"/>
        <w:ind w:left="0"/>
        <w:rPr>
          <w:rFonts w:ascii="Arial" w:eastAsia="Times New Roman" w:hAnsi="Arial" w:cs="Arial"/>
          <w:sz w:val="24"/>
          <w:szCs w:val="24"/>
        </w:rPr>
      </w:pPr>
    </w:p>
    <w:p w14:paraId="754C5AAF" w14:textId="77777777" w:rsidR="0091417F" w:rsidRPr="00131029" w:rsidRDefault="0091417F" w:rsidP="0091417F">
      <w:pPr>
        <w:spacing w:after="0" w:line="240" w:lineRule="auto"/>
        <w:rPr>
          <w:rFonts w:ascii="Arial" w:eastAsia="Times New Roman" w:hAnsi="Arial" w:cs="Arial"/>
          <w:sz w:val="24"/>
          <w:szCs w:val="24"/>
        </w:rPr>
      </w:pPr>
      <w:r w:rsidRPr="00131029">
        <w:rPr>
          <w:rFonts w:ascii="Arial" w:eastAsia="+mn-ea" w:hAnsi="Arial" w:cs="Arial"/>
          <w:sz w:val="24"/>
          <w:szCs w:val="24"/>
        </w:rPr>
        <w:t xml:space="preserve">Example: “I never get invited to after hour functions with my co-workers.  They don’t like me.” </w:t>
      </w:r>
    </w:p>
    <w:p w14:paraId="0D3FCFD5" w14:textId="77777777" w:rsidR="0091417F" w:rsidRPr="00131029"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mn-ea" w:hAnsi="Arial" w:cs="Arial"/>
          <w:sz w:val="24"/>
          <w:szCs w:val="24"/>
        </w:rPr>
        <w:t xml:space="preserve">What is the unhelpful thinking </w:t>
      </w:r>
      <w:proofErr w:type="gramStart"/>
      <w:r w:rsidRPr="00131029">
        <w:rPr>
          <w:rFonts w:ascii="Arial" w:eastAsia="+mn-ea" w:hAnsi="Arial" w:cs="Arial"/>
          <w:sz w:val="24"/>
          <w:szCs w:val="24"/>
        </w:rPr>
        <w:t>pattern:_</w:t>
      </w:r>
      <w:proofErr w:type="gramEnd"/>
      <w:r w:rsidRPr="00131029">
        <w:rPr>
          <w:rFonts w:ascii="Arial" w:eastAsia="+mn-ea" w:hAnsi="Arial" w:cs="Arial"/>
          <w:sz w:val="24"/>
          <w:szCs w:val="24"/>
        </w:rPr>
        <w:t>___________________</w:t>
      </w:r>
    </w:p>
    <w:p w14:paraId="6414D35A" w14:textId="77777777" w:rsidR="00626C0C" w:rsidRDefault="0091417F" w:rsidP="0091417F">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 xml:space="preserve">Reframe the thought, what other actions can you take: </w:t>
      </w:r>
    </w:p>
    <w:p w14:paraId="0DFD0DA6" w14:textId="77777777" w:rsidR="00626C0C" w:rsidRDefault="00626C0C" w:rsidP="00626C0C">
      <w:pPr>
        <w:pStyle w:val="ListParagraph"/>
        <w:spacing w:after="0" w:line="240" w:lineRule="auto"/>
        <w:ind w:left="360"/>
        <w:rPr>
          <w:rFonts w:ascii="Arial" w:eastAsia="Times New Roman" w:hAnsi="Arial" w:cs="Arial"/>
          <w:sz w:val="24"/>
          <w:szCs w:val="24"/>
        </w:rPr>
      </w:pPr>
    </w:p>
    <w:p w14:paraId="400146A3" w14:textId="77777777" w:rsidR="0091417F" w:rsidRDefault="0091417F" w:rsidP="00626C0C">
      <w:pPr>
        <w:pStyle w:val="ListParagraph"/>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______________________________________________________________________________________________________________________</w:t>
      </w:r>
      <w:r w:rsidR="00490DBC">
        <w:rPr>
          <w:rFonts w:ascii="Arial" w:eastAsia="Times New Roman" w:hAnsi="Arial" w:cs="Arial"/>
          <w:sz w:val="24"/>
          <w:szCs w:val="24"/>
        </w:rPr>
        <w:t>________________</w:t>
      </w:r>
      <w:r w:rsidR="00626C0C">
        <w:rPr>
          <w:rFonts w:ascii="Arial" w:eastAsia="Times New Roman" w:hAnsi="Arial" w:cs="Arial"/>
          <w:sz w:val="24"/>
          <w:szCs w:val="24"/>
        </w:rPr>
        <w:t>___________________________________________________________________</w:t>
      </w:r>
    </w:p>
    <w:p w14:paraId="0BFFB0F0" w14:textId="77777777" w:rsidR="0091417F" w:rsidRPr="00131029" w:rsidRDefault="0091417F" w:rsidP="003D1563">
      <w:pPr>
        <w:rPr>
          <w:rFonts w:ascii="Arial" w:eastAsia="Times New Roman" w:hAnsi="Arial" w:cs="Arial"/>
          <w:sz w:val="24"/>
          <w:szCs w:val="24"/>
        </w:rPr>
      </w:pPr>
      <w:r w:rsidRPr="00131029">
        <w:rPr>
          <w:rFonts w:ascii="Arial" w:eastAsia="Times New Roman" w:hAnsi="Arial" w:cs="Arial"/>
          <w:sz w:val="24"/>
          <w:szCs w:val="24"/>
        </w:rPr>
        <w:lastRenderedPageBreak/>
        <w:t>Example</w:t>
      </w:r>
      <w:proofErr w:type="gramStart"/>
      <w:r w:rsidRPr="00131029">
        <w:rPr>
          <w:rFonts w:ascii="Arial" w:eastAsia="Times New Roman" w:hAnsi="Arial" w:cs="Arial"/>
          <w:sz w:val="24"/>
          <w:szCs w:val="24"/>
        </w:rPr>
        <w:t>:  ‘</w:t>
      </w:r>
      <w:proofErr w:type="gramEnd"/>
      <w:r w:rsidRPr="00131029">
        <w:rPr>
          <w:rFonts w:ascii="Arial" w:eastAsia="Times New Roman" w:hAnsi="Arial" w:cs="Arial"/>
          <w:sz w:val="24"/>
          <w:szCs w:val="24"/>
        </w:rPr>
        <w:t>I know that I am going to a bad performance evaluation because my CPO is always yelling at me and giving me a lot of work.”</w:t>
      </w:r>
    </w:p>
    <w:p w14:paraId="6B3392DE" w14:textId="77777777" w:rsidR="0091417F" w:rsidRPr="00131029"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mn-ea" w:hAnsi="Arial" w:cs="Arial"/>
          <w:sz w:val="24"/>
          <w:szCs w:val="24"/>
        </w:rPr>
        <w:t xml:space="preserve">What is the unhelpful thinking </w:t>
      </w:r>
      <w:proofErr w:type="gramStart"/>
      <w:r w:rsidRPr="00131029">
        <w:rPr>
          <w:rFonts w:ascii="Arial" w:eastAsia="+mn-ea" w:hAnsi="Arial" w:cs="Arial"/>
          <w:sz w:val="24"/>
          <w:szCs w:val="24"/>
        </w:rPr>
        <w:t>pattern:_</w:t>
      </w:r>
      <w:proofErr w:type="gramEnd"/>
      <w:r w:rsidRPr="00131029">
        <w:rPr>
          <w:rFonts w:ascii="Arial" w:eastAsia="+mn-ea" w:hAnsi="Arial" w:cs="Arial"/>
          <w:sz w:val="24"/>
          <w:szCs w:val="24"/>
        </w:rPr>
        <w:t>___________________</w:t>
      </w:r>
    </w:p>
    <w:p w14:paraId="34964AE1" w14:textId="77777777" w:rsidR="00626C0C"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 xml:space="preserve">Reframe the thought, what other actions can you take: </w:t>
      </w:r>
    </w:p>
    <w:p w14:paraId="04C379E0" w14:textId="77777777" w:rsidR="00626C0C" w:rsidRDefault="00626C0C" w:rsidP="00626C0C">
      <w:pPr>
        <w:pStyle w:val="ListParagraph"/>
        <w:spacing w:after="0" w:line="240" w:lineRule="auto"/>
        <w:ind w:left="360"/>
        <w:rPr>
          <w:rFonts w:ascii="Arial" w:eastAsia="Times New Roman" w:hAnsi="Arial" w:cs="Arial"/>
          <w:sz w:val="24"/>
          <w:szCs w:val="24"/>
        </w:rPr>
      </w:pPr>
    </w:p>
    <w:p w14:paraId="5A273B93" w14:textId="77777777" w:rsidR="0091417F" w:rsidRDefault="0091417F" w:rsidP="00626C0C">
      <w:pPr>
        <w:pStyle w:val="ListParagraph"/>
        <w:spacing w:after="0" w:line="240" w:lineRule="auto"/>
        <w:ind w:left="360"/>
        <w:rPr>
          <w:rFonts w:ascii="Arial" w:eastAsia="Times New Roman" w:hAnsi="Arial" w:cs="Arial"/>
          <w:sz w:val="24"/>
          <w:szCs w:val="24"/>
        </w:rPr>
      </w:pPr>
      <w:r w:rsidRPr="00131029">
        <w:rPr>
          <w:rFonts w:ascii="Arial" w:eastAsia="Times New Roman" w:hAnsi="Arial" w:cs="Arial"/>
          <w:sz w:val="24"/>
          <w:szCs w:val="24"/>
        </w:rPr>
        <w:t>__________________________________________________________________________________________________________</w:t>
      </w:r>
      <w:r>
        <w:rPr>
          <w:rFonts w:ascii="Arial" w:eastAsia="Times New Roman" w:hAnsi="Arial" w:cs="Arial"/>
          <w:sz w:val="24"/>
          <w:szCs w:val="24"/>
        </w:rPr>
        <w:t>____________</w:t>
      </w:r>
      <w:r w:rsidR="00490DBC">
        <w:rPr>
          <w:rFonts w:ascii="Arial" w:eastAsia="Times New Roman" w:hAnsi="Arial" w:cs="Arial"/>
          <w:sz w:val="24"/>
          <w:szCs w:val="24"/>
        </w:rPr>
        <w:t>________________</w:t>
      </w:r>
      <w:r w:rsidR="00626C0C">
        <w:rPr>
          <w:rFonts w:ascii="Arial" w:eastAsia="Times New Roman" w:hAnsi="Arial" w:cs="Arial"/>
          <w:sz w:val="24"/>
          <w:szCs w:val="24"/>
        </w:rPr>
        <w:t>___________________________________________________________________</w:t>
      </w:r>
    </w:p>
    <w:p w14:paraId="2E254EE5" w14:textId="77777777" w:rsidR="00626C0C" w:rsidRDefault="00626C0C" w:rsidP="00626C0C">
      <w:pPr>
        <w:spacing w:after="0" w:line="240" w:lineRule="auto"/>
        <w:rPr>
          <w:rFonts w:ascii="Arial" w:eastAsia="Times New Roman" w:hAnsi="Arial" w:cs="Arial"/>
          <w:sz w:val="24"/>
          <w:szCs w:val="24"/>
        </w:rPr>
      </w:pPr>
    </w:p>
    <w:p w14:paraId="68506E85" w14:textId="77777777" w:rsidR="00626C0C" w:rsidRPr="00626C0C" w:rsidRDefault="00626C0C" w:rsidP="00626C0C">
      <w:pPr>
        <w:spacing w:after="0" w:line="240" w:lineRule="auto"/>
        <w:rPr>
          <w:rFonts w:ascii="Arial" w:eastAsia="Times New Roman" w:hAnsi="Arial" w:cs="Arial"/>
          <w:sz w:val="24"/>
          <w:szCs w:val="24"/>
        </w:rPr>
      </w:pPr>
    </w:p>
    <w:p w14:paraId="70ACE185" w14:textId="77777777" w:rsidR="0091417F" w:rsidRPr="00131029" w:rsidRDefault="0091417F" w:rsidP="00490DBC">
      <w:pPr>
        <w:spacing w:after="0" w:line="240" w:lineRule="auto"/>
        <w:rPr>
          <w:rFonts w:ascii="Arial" w:eastAsia="Times New Roman" w:hAnsi="Arial" w:cs="Arial"/>
          <w:sz w:val="24"/>
          <w:szCs w:val="24"/>
        </w:rPr>
      </w:pPr>
      <w:r w:rsidRPr="00131029">
        <w:rPr>
          <w:rFonts w:ascii="Arial" w:eastAsia="+mn-ea" w:hAnsi="Arial" w:cs="Arial"/>
          <w:sz w:val="24"/>
          <w:szCs w:val="24"/>
        </w:rPr>
        <w:t>Example: “I’m a dirt bag” or “She is an idiot”.</w:t>
      </w:r>
    </w:p>
    <w:p w14:paraId="3354992A" w14:textId="77777777" w:rsidR="0091417F" w:rsidRPr="00131029"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mn-ea" w:hAnsi="Arial" w:cs="Arial"/>
          <w:sz w:val="24"/>
          <w:szCs w:val="24"/>
        </w:rPr>
        <w:t xml:space="preserve">What is the unhelpful thinking </w:t>
      </w:r>
      <w:proofErr w:type="gramStart"/>
      <w:r w:rsidRPr="00131029">
        <w:rPr>
          <w:rFonts w:ascii="Arial" w:eastAsia="+mn-ea" w:hAnsi="Arial" w:cs="Arial"/>
          <w:sz w:val="24"/>
          <w:szCs w:val="24"/>
        </w:rPr>
        <w:t>pattern:_</w:t>
      </w:r>
      <w:proofErr w:type="gramEnd"/>
      <w:r w:rsidRPr="00131029">
        <w:rPr>
          <w:rFonts w:ascii="Arial" w:eastAsia="+mn-ea" w:hAnsi="Arial" w:cs="Arial"/>
          <w:sz w:val="24"/>
          <w:szCs w:val="24"/>
        </w:rPr>
        <w:t>___________________</w:t>
      </w:r>
    </w:p>
    <w:p w14:paraId="4F849ED3" w14:textId="77777777" w:rsidR="00626C0C" w:rsidRPr="00626C0C" w:rsidRDefault="0091417F" w:rsidP="00490DBC">
      <w:pPr>
        <w:pStyle w:val="ListParagraph"/>
        <w:numPr>
          <w:ilvl w:val="1"/>
          <w:numId w:val="1"/>
        </w:numPr>
        <w:spacing w:after="0" w:line="240" w:lineRule="auto"/>
        <w:ind w:left="360"/>
        <w:rPr>
          <w:rFonts w:ascii="Arial" w:hAnsi="Arial" w:cs="Arial"/>
          <w:b/>
          <w:sz w:val="24"/>
          <w:szCs w:val="24"/>
        </w:rPr>
      </w:pPr>
      <w:r w:rsidRPr="00131029">
        <w:rPr>
          <w:rFonts w:ascii="Arial" w:eastAsia="Times New Roman" w:hAnsi="Arial" w:cs="Arial"/>
          <w:sz w:val="24"/>
          <w:szCs w:val="24"/>
        </w:rPr>
        <w:t xml:space="preserve">Reframe the thought, what other actions can you take: </w:t>
      </w:r>
    </w:p>
    <w:p w14:paraId="2DCDD1D4" w14:textId="77777777" w:rsidR="00626C0C" w:rsidRDefault="00626C0C" w:rsidP="00626C0C">
      <w:pPr>
        <w:pStyle w:val="ListParagraph"/>
        <w:spacing w:after="0" w:line="240" w:lineRule="auto"/>
        <w:ind w:left="360"/>
        <w:rPr>
          <w:rFonts w:ascii="Arial" w:eastAsia="Times New Roman" w:hAnsi="Arial" w:cs="Arial"/>
          <w:sz w:val="24"/>
          <w:szCs w:val="24"/>
        </w:rPr>
      </w:pPr>
    </w:p>
    <w:p w14:paraId="4BF78F4D" w14:textId="77777777" w:rsidR="0091417F" w:rsidRPr="00131029" w:rsidRDefault="0091417F" w:rsidP="00626C0C">
      <w:pPr>
        <w:pStyle w:val="ListParagraph"/>
        <w:spacing w:after="0" w:line="240" w:lineRule="auto"/>
        <w:ind w:left="360"/>
        <w:rPr>
          <w:rFonts w:ascii="Arial" w:hAnsi="Arial" w:cs="Arial"/>
          <w:b/>
          <w:sz w:val="24"/>
          <w:szCs w:val="24"/>
        </w:rPr>
      </w:pPr>
      <w:r w:rsidRPr="00131029">
        <w:rPr>
          <w:rFonts w:ascii="Arial" w:eastAsia="Times New Roman" w:hAnsi="Arial" w:cs="Arial"/>
          <w:sz w:val="24"/>
          <w:szCs w:val="24"/>
        </w:rPr>
        <w:t>______________________________________________________________________________________________________________________</w:t>
      </w:r>
      <w:r w:rsidR="00490DBC">
        <w:rPr>
          <w:rFonts w:ascii="Arial" w:eastAsia="Times New Roman" w:hAnsi="Arial" w:cs="Arial"/>
          <w:sz w:val="24"/>
          <w:szCs w:val="24"/>
        </w:rPr>
        <w:t>________________</w:t>
      </w:r>
      <w:r w:rsidR="00626C0C">
        <w:rPr>
          <w:rFonts w:ascii="Arial" w:eastAsia="Times New Roman" w:hAnsi="Arial" w:cs="Arial"/>
          <w:sz w:val="24"/>
          <w:szCs w:val="24"/>
        </w:rPr>
        <w:t>___________________________________________________________________</w:t>
      </w:r>
    </w:p>
    <w:p w14:paraId="73415C47" w14:textId="77777777" w:rsidR="0091417F" w:rsidRDefault="0091417F" w:rsidP="00490DBC">
      <w:pPr>
        <w:autoSpaceDE w:val="0"/>
        <w:autoSpaceDN w:val="0"/>
        <w:adjustRightInd w:val="0"/>
        <w:spacing w:after="0" w:line="240" w:lineRule="auto"/>
        <w:rPr>
          <w:rFonts w:ascii="Arial" w:eastAsia="+mn-ea" w:hAnsi="Arial" w:cs="Arial"/>
          <w:sz w:val="24"/>
          <w:szCs w:val="24"/>
        </w:rPr>
      </w:pPr>
    </w:p>
    <w:p w14:paraId="2D7E11CC" w14:textId="77777777" w:rsidR="00490DBC" w:rsidRPr="00131029" w:rsidRDefault="00490DBC" w:rsidP="00490DBC">
      <w:pPr>
        <w:autoSpaceDE w:val="0"/>
        <w:autoSpaceDN w:val="0"/>
        <w:adjustRightInd w:val="0"/>
        <w:spacing w:after="0" w:line="240" w:lineRule="auto"/>
        <w:rPr>
          <w:rFonts w:ascii="Arial" w:eastAsia="+mn-ea" w:hAnsi="Arial" w:cs="Arial"/>
          <w:sz w:val="24"/>
          <w:szCs w:val="24"/>
        </w:rPr>
      </w:pPr>
    </w:p>
    <w:p w14:paraId="587D7847" w14:textId="77777777" w:rsidR="0091417F" w:rsidRPr="00131029" w:rsidRDefault="0091417F" w:rsidP="0091417F">
      <w:pPr>
        <w:autoSpaceDE w:val="0"/>
        <w:autoSpaceDN w:val="0"/>
        <w:adjustRightInd w:val="0"/>
        <w:spacing w:after="0" w:line="240" w:lineRule="auto"/>
        <w:rPr>
          <w:rFonts w:ascii="Arial" w:hAnsi="Arial" w:cs="Arial"/>
          <w:sz w:val="24"/>
          <w:szCs w:val="24"/>
        </w:rPr>
      </w:pPr>
      <w:r w:rsidRPr="00131029">
        <w:rPr>
          <w:rFonts w:ascii="Arial" w:eastAsia="+mn-ea" w:hAnsi="Arial" w:cs="Arial"/>
          <w:sz w:val="24"/>
          <w:szCs w:val="24"/>
        </w:rPr>
        <w:t xml:space="preserve">Example: </w:t>
      </w:r>
      <w:r w:rsidRPr="00131029">
        <w:rPr>
          <w:rFonts w:ascii="Arial" w:hAnsi="Arial" w:cs="Arial"/>
          <w:sz w:val="24"/>
          <w:szCs w:val="24"/>
        </w:rPr>
        <w:t>"She's to blame for the way I feel now" or "My parents caused all my problems."</w:t>
      </w:r>
    </w:p>
    <w:p w14:paraId="607C2C55" w14:textId="77777777" w:rsidR="0091417F" w:rsidRPr="00131029"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mn-ea" w:hAnsi="Arial" w:cs="Arial"/>
          <w:sz w:val="24"/>
          <w:szCs w:val="24"/>
        </w:rPr>
        <w:t xml:space="preserve">What is the unhelpful thinking </w:t>
      </w:r>
      <w:proofErr w:type="gramStart"/>
      <w:r w:rsidRPr="00131029">
        <w:rPr>
          <w:rFonts w:ascii="Arial" w:eastAsia="+mn-ea" w:hAnsi="Arial" w:cs="Arial"/>
          <w:sz w:val="24"/>
          <w:szCs w:val="24"/>
        </w:rPr>
        <w:t>pattern:_</w:t>
      </w:r>
      <w:proofErr w:type="gramEnd"/>
      <w:r w:rsidRPr="00131029">
        <w:rPr>
          <w:rFonts w:ascii="Arial" w:eastAsia="+mn-ea" w:hAnsi="Arial" w:cs="Arial"/>
          <w:sz w:val="24"/>
          <w:szCs w:val="24"/>
        </w:rPr>
        <w:t>___________________</w:t>
      </w:r>
    </w:p>
    <w:p w14:paraId="16BDB257" w14:textId="77777777" w:rsidR="00626C0C" w:rsidRPr="00626C0C" w:rsidRDefault="0091417F" w:rsidP="00490DBC">
      <w:pPr>
        <w:pStyle w:val="ListParagraph"/>
        <w:numPr>
          <w:ilvl w:val="1"/>
          <w:numId w:val="1"/>
        </w:numPr>
        <w:spacing w:after="0" w:line="240" w:lineRule="auto"/>
        <w:ind w:left="360"/>
        <w:rPr>
          <w:rFonts w:ascii="Arial" w:hAnsi="Arial" w:cs="Arial"/>
          <w:b/>
          <w:sz w:val="24"/>
          <w:szCs w:val="24"/>
        </w:rPr>
      </w:pPr>
      <w:r w:rsidRPr="00131029">
        <w:rPr>
          <w:rFonts w:ascii="Arial" w:eastAsia="Times New Roman" w:hAnsi="Arial" w:cs="Arial"/>
          <w:sz w:val="24"/>
          <w:szCs w:val="24"/>
        </w:rPr>
        <w:t xml:space="preserve">Reframe the thought, what other actions can you take: </w:t>
      </w:r>
    </w:p>
    <w:p w14:paraId="066F77F2" w14:textId="77777777" w:rsidR="00626C0C" w:rsidRDefault="00626C0C" w:rsidP="00626C0C">
      <w:pPr>
        <w:pStyle w:val="ListParagraph"/>
        <w:spacing w:after="0" w:line="240" w:lineRule="auto"/>
        <w:ind w:left="360"/>
        <w:rPr>
          <w:rFonts w:ascii="Arial" w:eastAsia="Times New Roman" w:hAnsi="Arial" w:cs="Arial"/>
          <w:sz w:val="24"/>
          <w:szCs w:val="24"/>
        </w:rPr>
      </w:pPr>
    </w:p>
    <w:p w14:paraId="7D592533" w14:textId="77777777" w:rsidR="0091417F" w:rsidRPr="00490DBC" w:rsidRDefault="0091417F" w:rsidP="00626C0C">
      <w:pPr>
        <w:pStyle w:val="ListParagraph"/>
        <w:spacing w:after="0" w:line="240" w:lineRule="auto"/>
        <w:ind w:left="360"/>
        <w:rPr>
          <w:rFonts w:ascii="Arial" w:hAnsi="Arial" w:cs="Arial"/>
          <w:b/>
          <w:sz w:val="24"/>
          <w:szCs w:val="24"/>
        </w:rPr>
      </w:pPr>
      <w:r w:rsidRPr="00131029">
        <w:rPr>
          <w:rFonts w:ascii="Arial" w:eastAsia="Times New Roman" w:hAnsi="Arial" w:cs="Arial"/>
          <w:sz w:val="24"/>
          <w:szCs w:val="24"/>
        </w:rPr>
        <w:t>______________________________________________________________________________________________________________________</w:t>
      </w:r>
      <w:r w:rsidR="00490DBC">
        <w:rPr>
          <w:rFonts w:ascii="Arial" w:eastAsia="Times New Roman" w:hAnsi="Arial" w:cs="Arial"/>
          <w:sz w:val="24"/>
          <w:szCs w:val="24"/>
        </w:rPr>
        <w:t>________________</w:t>
      </w:r>
      <w:r w:rsidR="00626C0C">
        <w:rPr>
          <w:rFonts w:ascii="Arial" w:eastAsia="Times New Roman" w:hAnsi="Arial" w:cs="Arial"/>
          <w:sz w:val="24"/>
          <w:szCs w:val="24"/>
        </w:rPr>
        <w:t>___________________________________________________________________</w:t>
      </w:r>
    </w:p>
    <w:p w14:paraId="5FF50EC2" w14:textId="77777777" w:rsidR="00490DBC" w:rsidRPr="00490DBC" w:rsidRDefault="00490DBC" w:rsidP="00490DBC">
      <w:pPr>
        <w:spacing w:after="0" w:line="240" w:lineRule="auto"/>
        <w:rPr>
          <w:rFonts w:ascii="Arial" w:hAnsi="Arial" w:cs="Arial"/>
          <w:b/>
          <w:sz w:val="24"/>
          <w:szCs w:val="24"/>
        </w:rPr>
      </w:pPr>
    </w:p>
    <w:p w14:paraId="574424C8" w14:textId="77777777" w:rsidR="0091417F" w:rsidRPr="00131029" w:rsidRDefault="0091417F" w:rsidP="0091417F">
      <w:pPr>
        <w:pStyle w:val="NormalWeb"/>
        <w:spacing w:before="0" w:beforeAutospacing="0" w:after="0" w:afterAutospacing="0"/>
        <w:textAlignment w:val="baseline"/>
        <w:rPr>
          <w:rFonts w:ascii="Arial" w:hAnsi="Arial" w:cs="Arial"/>
          <w:bCs/>
        </w:rPr>
      </w:pPr>
    </w:p>
    <w:p w14:paraId="6C43F39B" w14:textId="77777777" w:rsidR="0091417F" w:rsidRPr="00131029" w:rsidRDefault="0091417F" w:rsidP="0091417F">
      <w:pPr>
        <w:spacing w:after="0" w:line="240" w:lineRule="auto"/>
        <w:rPr>
          <w:rFonts w:ascii="Arial" w:eastAsia="Times New Roman" w:hAnsi="Arial" w:cs="Arial"/>
          <w:sz w:val="24"/>
          <w:szCs w:val="24"/>
        </w:rPr>
      </w:pPr>
      <w:r w:rsidRPr="00131029">
        <w:rPr>
          <w:rFonts w:ascii="Arial" w:eastAsia="+mn-ea" w:hAnsi="Arial" w:cs="Arial"/>
          <w:sz w:val="24"/>
          <w:szCs w:val="24"/>
        </w:rPr>
        <w:t>Example: “I should have studied more” or “I must get 100% on every test.”</w:t>
      </w:r>
    </w:p>
    <w:p w14:paraId="05E5712E" w14:textId="77777777" w:rsidR="0091417F" w:rsidRPr="00131029" w:rsidRDefault="0091417F" w:rsidP="00490DBC">
      <w:pPr>
        <w:pStyle w:val="ListParagraph"/>
        <w:numPr>
          <w:ilvl w:val="1"/>
          <w:numId w:val="1"/>
        </w:numPr>
        <w:spacing w:after="0" w:line="240" w:lineRule="auto"/>
        <w:ind w:left="360"/>
        <w:rPr>
          <w:rFonts w:ascii="Arial" w:eastAsia="Times New Roman" w:hAnsi="Arial" w:cs="Arial"/>
          <w:sz w:val="24"/>
          <w:szCs w:val="24"/>
        </w:rPr>
      </w:pPr>
      <w:r w:rsidRPr="00131029">
        <w:rPr>
          <w:rFonts w:ascii="Arial" w:eastAsia="+mn-ea" w:hAnsi="Arial" w:cs="Arial"/>
          <w:sz w:val="24"/>
          <w:szCs w:val="24"/>
        </w:rPr>
        <w:t xml:space="preserve">What is the unhelpful thinking </w:t>
      </w:r>
      <w:proofErr w:type="gramStart"/>
      <w:r w:rsidRPr="00131029">
        <w:rPr>
          <w:rFonts w:ascii="Arial" w:eastAsia="+mn-ea" w:hAnsi="Arial" w:cs="Arial"/>
          <w:sz w:val="24"/>
          <w:szCs w:val="24"/>
        </w:rPr>
        <w:t>pattern:_</w:t>
      </w:r>
      <w:proofErr w:type="gramEnd"/>
      <w:r w:rsidRPr="00131029">
        <w:rPr>
          <w:rFonts w:ascii="Arial" w:eastAsia="+mn-ea" w:hAnsi="Arial" w:cs="Arial"/>
          <w:sz w:val="24"/>
          <w:szCs w:val="24"/>
        </w:rPr>
        <w:t>___________________</w:t>
      </w:r>
    </w:p>
    <w:p w14:paraId="4E33AC87" w14:textId="77777777" w:rsidR="00626C0C" w:rsidRPr="00626C0C" w:rsidRDefault="0091417F" w:rsidP="00490DBC">
      <w:pPr>
        <w:pStyle w:val="ListParagraph"/>
        <w:numPr>
          <w:ilvl w:val="1"/>
          <w:numId w:val="1"/>
        </w:numPr>
        <w:spacing w:after="0" w:line="240" w:lineRule="auto"/>
        <w:ind w:left="360"/>
        <w:rPr>
          <w:rFonts w:ascii="Arial" w:eastAsia="Times New Roman" w:hAnsi="Arial" w:cs="Arial"/>
          <w:bCs/>
          <w:sz w:val="24"/>
          <w:szCs w:val="24"/>
        </w:rPr>
      </w:pPr>
      <w:r w:rsidRPr="00131029">
        <w:rPr>
          <w:rFonts w:ascii="Arial" w:eastAsia="Times New Roman" w:hAnsi="Arial" w:cs="Arial"/>
          <w:sz w:val="24"/>
          <w:szCs w:val="24"/>
        </w:rPr>
        <w:t xml:space="preserve">Reframe the thought, what other actions can you take: </w:t>
      </w:r>
    </w:p>
    <w:p w14:paraId="2F6EA770" w14:textId="77777777" w:rsidR="00626C0C" w:rsidRDefault="00626C0C" w:rsidP="00626C0C">
      <w:pPr>
        <w:pStyle w:val="ListParagraph"/>
        <w:spacing w:after="0" w:line="240" w:lineRule="auto"/>
        <w:ind w:left="360"/>
        <w:rPr>
          <w:rFonts w:ascii="Arial" w:eastAsia="Times New Roman" w:hAnsi="Arial" w:cs="Arial"/>
          <w:sz w:val="24"/>
          <w:szCs w:val="24"/>
        </w:rPr>
      </w:pPr>
    </w:p>
    <w:p w14:paraId="431A38D9" w14:textId="77777777" w:rsidR="0091417F" w:rsidRPr="00131029" w:rsidRDefault="0091417F" w:rsidP="00626C0C">
      <w:pPr>
        <w:pStyle w:val="ListParagraph"/>
        <w:spacing w:after="0" w:line="240" w:lineRule="auto"/>
        <w:ind w:left="360"/>
        <w:rPr>
          <w:rFonts w:ascii="Arial" w:eastAsia="Times New Roman" w:hAnsi="Arial" w:cs="Arial"/>
          <w:bCs/>
          <w:sz w:val="24"/>
          <w:szCs w:val="24"/>
        </w:rPr>
      </w:pPr>
      <w:r w:rsidRPr="00131029">
        <w:rPr>
          <w:rFonts w:ascii="Arial" w:eastAsia="Times New Roman" w:hAnsi="Arial" w:cs="Arial"/>
          <w:sz w:val="24"/>
          <w:szCs w:val="24"/>
        </w:rPr>
        <w:t>______________________________________________________________________________________________________________________</w:t>
      </w:r>
      <w:r w:rsidR="00490DBC">
        <w:rPr>
          <w:rFonts w:ascii="Arial" w:eastAsia="Times New Roman" w:hAnsi="Arial" w:cs="Arial"/>
          <w:sz w:val="24"/>
          <w:szCs w:val="24"/>
        </w:rPr>
        <w:t>________________</w:t>
      </w:r>
      <w:r w:rsidR="00626C0C">
        <w:rPr>
          <w:rFonts w:ascii="Arial" w:eastAsia="Times New Roman" w:hAnsi="Arial" w:cs="Arial"/>
          <w:sz w:val="24"/>
          <w:szCs w:val="24"/>
        </w:rPr>
        <w:t>___________________________________________________________________</w:t>
      </w:r>
    </w:p>
    <w:p w14:paraId="6003A968" w14:textId="77777777" w:rsidR="0091417F" w:rsidRDefault="0091417F" w:rsidP="0091417F">
      <w:pPr>
        <w:spacing w:after="0" w:line="240" w:lineRule="auto"/>
        <w:rPr>
          <w:rFonts w:ascii="Arial" w:eastAsia="Times New Roman" w:hAnsi="Arial" w:cs="Arial"/>
          <w:bCs/>
          <w:sz w:val="24"/>
          <w:szCs w:val="24"/>
        </w:rPr>
      </w:pPr>
    </w:p>
    <w:sectPr w:rsidR="0091417F" w:rsidSect="0091417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446F" w14:textId="77777777" w:rsidR="00C15378" w:rsidRDefault="00C15378" w:rsidP="0091417F">
      <w:pPr>
        <w:spacing w:after="0" w:line="240" w:lineRule="auto"/>
      </w:pPr>
      <w:r>
        <w:separator/>
      </w:r>
    </w:p>
  </w:endnote>
  <w:endnote w:type="continuationSeparator" w:id="0">
    <w:p w14:paraId="4162994A" w14:textId="77777777" w:rsidR="00C15378" w:rsidRDefault="00C15378" w:rsidP="0091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A8E1" w14:textId="77777777" w:rsidR="00D11384" w:rsidRDefault="00D11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0130" w14:textId="77777777" w:rsidR="00D11384" w:rsidRDefault="00D11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6564" w14:textId="77777777" w:rsidR="00D11384" w:rsidRDefault="00D1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9D0F" w14:textId="77777777" w:rsidR="00C15378" w:rsidRDefault="00C15378" w:rsidP="0091417F">
      <w:pPr>
        <w:spacing w:after="0" w:line="240" w:lineRule="auto"/>
      </w:pPr>
      <w:r>
        <w:separator/>
      </w:r>
    </w:p>
  </w:footnote>
  <w:footnote w:type="continuationSeparator" w:id="0">
    <w:p w14:paraId="324DB3C3" w14:textId="77777777" w:rsidR="00C15378" w:rsidRDefault="00C15378" w:rsidP="0091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5C6" w14:textId="77777777" w:rsidR="00D11384" w:rsidRDefault="00D11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9D42" w14:textId="22A74275" w:rsidR="00D11384" w:rsidRDefault="00D11384">
    <w:pPr>
      <w:pStyle w:val="Header"/>
    </w:pPr>
    <w:r>
      <w:rPr>
        <w:noProof/>
      </w:rPr>
      <mc:AlternateContent>
        <mc:Choice Requires="wps">
          <w:drawing>
            <wp:anchor distT="0" distB="0" distL="114300" distR="114300" simplePos="0" relativeHeight="251659264" behindDoc="0" locked="0" layoutInCell="1" allowOverlap="1" wp14:anchorId="05AD414C" wp14:editId="0DCB62C4">
              <wp:simplePos x="0" y="0"/>
              <wp:positionH relativeFrom="column">
                <wp:posOffset>-1228725</wp:posOffset>
              </wp:positionH>
              <wp:positionV relativeFrom="paragraph">
                <wp:posOffset>-457200</wp:posOffset>
              </wp:positionV>
              <wp:extent cx="9144000" cy="809625"/>
              <wp:effectExtent l="0" t="0" r="0" b="9525"/>
              <wp:wrapNone/>
              <wp:docPr id="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0" cy="809625"/>
                      </a:xfrm>
                      <a:prstGeom prst="rect">
                        <a:avLst/>
                      </a:prstGeom>
                      <a:solidFill>
                        <a:srgbClr val="1F497D">
                          <a:lumMod val="40000"/>
                          <a:lumOff val="60000"/>
                        </a:srgbClr>
                      </a:solidFill>
                    </wps:spPr>
                    <wps:txbx>
                      <w:txbxContent>
                        <w:p w14:paraId="51DED573" w14:textId="77777777" w:rsidR="00D11384" w:rsidRPr="000072B5" w:rsidRDefault="00D11384" w:rsidP="00D11384">
                          <w:pPr>
                            <w:spacing w:after="0"/>
                            <w:ind w:left="4320" w:firstLine="720"/>
                            <w:jc w:val="both"/>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position w:val="1"/>
                              <w:sz w:val="44"/>
                              <w:szCs w:val="44"/>
                            </w:rPr>
                            <w:t>Coast Guard Operational</w:t>
                          </w:r>
                          <w:r w:rsidRPr="000072B5">
                            <w:rPr>
                              <w:rFonts w:ascii="Bahnschrift SemiLight Condensed" w:hAnsi="Bahnschrift SemiLight Condensed"/>
                              <w:i/>
                              <w:iCs/>
                              <w:color w:val="000000" w:themeColor="text1"/>
                              <w:kern w:val="24"/>
                              <w:sz w:val="44"/>
                              <w:szCs w:val="44"/>
                            </w:rPr>
                            <w:t> </w:t>
                          </w:r>
                        </w:p>
                        <w:p w14:paraId="6CAF786A" w14:textId="77777777" w:rsidR="00D11384" w:rsidRPr="000072B5" w:rsidRDefault="00D11384" w:rsidP="00D11384">
                          <w:pPr>
                            <w:spacing w:after="0"/>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Stress</w:t>
                          </w:r>
                          <w:r w:rsidRPr="000072B5">
                            <w:rPr>
                              <w:rFonts w:ascii="Bahnschrift SemiLight Condensed" w:hAnsi="Bahnschrift SemiLight Condensed"/>
                              <w:i/>
                              <w:iCs/>
                              <w:color w:val="000000" w:themeColor="text1"/>
                              <w:kern w:val="24"/>
                              <w:position w:val="1"/>
                              <w:sz w:val="44"/>
                              <w:szCs w:val="44"/>
                            </w:rPr>
                            <w:t xml:space="preserve"> Control (CG -0</w:t>
                          </w:r>
                          <w:proofErr w:type="gramStart"/>
                          <w:r w:rsidRPr="000072B5">
                            <w:rPr>
                              <w:rFonts w:ascii="Bahnschrift SemiLight Condensed" w:hAnsi="Bahnschrift SemiLight Condensed"/>
                              <w:i/>
                              <w:iCs/>
                              <w:color w:val="000000" w:themeColor="text1"/>
                              <w:kern w:val="24"/>
                              <w:position w:val="1"/>
                              <w:sz w:val="44"/>
                              <w:szCs w:val="44"/>
                            </w:rPr>
                            <w:t>SC )</w:t>
                          </w:r>
                          <w:proofErr w:type="gramEnd"/>
                        </w:p>
                      </w:txbxContent>
                    </wps:txbx>
                    <wps:bodyPr lIns="91440" tIns="45720" rIns="91440" bIns="45720" anchor="t">
                      <a:noAutofit/>
                    </wps:bodyPr>
                  </wps:wsp>
                </a:graphicData>
              </a:graphic>
              <wp14:sizeRelV relativeFrom="margin">
                <wp14:pctHeight>0</wp14:pctHeight>
              </wp14:sizeRelV>
            </wp:anchor>
          </w:drawing>
        </mc:Choice>
        <mc:Fallback>
          <w:pict>
            <v:shapetype w14:anchorId="05AD414C" id="_x0000_t202" coordsize="21600,21600" o:spt="202" path="m,l,21600r21600,l21600,xe">
              <v:stroke joinstyle="miter"/>
              <v:path gradientshapeok="t" o:connecttype="rect"/>
            </v:shapetype>
            <v:shape id="Title 1" o:spid="_x0000_s1026" type="#_x0000_t202" style="position:absolute;margin-left:-96.75pt;margin-top:-36pt;width:10in;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" fillcolor="#8eb4e3" stroked="f">
              <v:textbox>
                <w:txbxContent>
                  <w:p w14:paraId="51DED573" w14:textId="77777777" w:rsidR="00D11384" w:rsidRPr="000072B5" w:rsidRDefault="00D11384" w:rsidP="00D11384">
                    <w:pPr>
                      <w:spacing w:after="0"/>
                      <w:ind w:left="4320" w:firstLine="720"/>
                      <w:jc w:val="both"/>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position w:val="1"/>
                        <w:sz w:val="44"/>
                        <w:szCs w:val="44"/>
                      </w:rPr>
                      <w:t>Coast Guard Operational</w:t>
                    </w:r>
                    <w:r w:rsidRPr="000072B5">
                      <w:rPr>
                        <w:rFonts w:ascii="Bahnschrift SemiLight Condensed" w:hAnsi="Bahnschrift SemiLight Condensed"/>
                        <w:i/>
                        <w:iCs/>
                        <w:color w:val="000000" w:themeColor="text1"/>
                        <w:kern w:val="24"/>
                        <w:sz w:val="44"/>
                        <w:szCs w:val="44"/>
                      </w:rPr>
                      <w:t> </w:t>
                    </w:r>
                  </w:p>
                  <w:p w14:paraId="6CAF786A" w14:textId="77777777" w:rsidR="00D11384" w:rsidRPr="000072B5" w:rsidRDefault="00D11384" w:rsidP="00D11384">
                    <w:pPr>
                      <w:spacing w:after="0"/>
                      <w:rPr>
                        <w:rFonts w:ascii="Bahnschrift SemiLight Condensed" w:hAnsi="Bahnschrift SemiLight Condensed"/>
                        <w:i/>
                        <w:iCs/>
                        <w:color w:val="000000" w:themeColor="text1"/>
                        <w:kern w:val="24"/>
                        <w:sz w:val="44"/>
                        <w:szCs w:val="44"/>
                      </w:rPr>
                    </w:pPr>
                    <w:r w:rsidRPr="000072B5">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sidRPr="000072B5">
                      <w:rPr>
                        <w:rFonts w:ascii="Bahnschrift SemiLight Condensed" w:hAnsi="Bahnschrift SemiLight Condensed"/>
                        <w:i/>
                        <w:iCs/>
                        <w:color w:val="000000" w:themeColor="text1"/>
                        <w:kern w:val="24"/>
                        <w:sz w:val="44"/>
                        <w:szCs w:val="44"/>
                      </w:rPr>
                      <w:tab/>
                    </w:r>
                    <w:r>
                      <w:rPr>
                        <w:rFonts w:ascii="Bahnschrift SemiLight Condensed" w:hAnsi="Bahnschrift SemiLight Condensed"/>
                        <w:i/>
                        <w:iCs/>
                        <w:color w:val="000000" w:themeColor="text1"/>
                        <w:kern w:val="24"/>
                        <w:sz w:val="44"/>
                        <w:szCs w:val="44"/>
                      </w:rPr>
                      <w:t xml:space="preserve">       </w:t>
                    </w:r>
                    <w:r w:rsidRPr="000072B5">
                      <w:rPr>
                        <w:rFonts w:ascii="Bahnschrift SemiLight Condensed" w:hAnsi="Bahnschrift SemiLight Condensed"/>
                        <w:i/>
                        <w:iCs/>
                        <w:color w:val="000000" w:themeColor="text1"/>
                        <w:kern w:val="24"/>
                        <w:sz w:val="44"/>
                        <w:szCs w:val="44"/>
                      </w:rPr>
                      <w:t>Stress</w:t>
                    </w:r>
                    <w:r w:rsidRPr="000072B5">
                      <w:rPr>
                        <w:rFonts w:ascii="Bahnschrift SemiLight Condensed" w:hAnsi="Bahnschrift SemiLight Condensed"/>
                        <w:i/>
                        <w:iCs/>
                        <w:color w:val="000000" w:themeColor="text1"/>
                        <w:kern w:val="24"/>
                        <w:position w:val="1"/>
                        <w:sz w:val="44"/>
                        <w:szCs w:val="44"/>
                      </w:rPr>
                      <w:t xml:space="preserve"> Control (CG -0</w:t>
                    </w:r>
                    <w:proofErr w:type="gramStart"/>
                    <w:r w:rsidRPr="000072B5">
                      <w:rPr>
                        <w:rFonts w:ascii="Bahnschrift SemiLight Condensed" w:hAnsi="Bahnschrift SemiLight Condensed"/>
                        <w:i/>
                        <w:iCs/>
                        <w:color w:val="000000" w:themeColor="text1"/>
                        <w:kern w:val="24"/>
                        <w:position w:val="1"/>
                        <w:sz w:val="44"/>
                        <w:szCs w:val="44"/>
                      </w:rPr>
                      <w:t>SC )</w:t>
                    </w:r>
                    <w:proofErr w:type="gramEnd"/>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7556" w14:textId="77777777" w:rsidR="00D11384" w:rsidRDefault="00D11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E4968"/>
    <w:multiLevelType w:val="hybridMultilevel"/>
    <w:tmpl w:val="787232EA"/>
    <w:lvl w:ilvl="0" w:tplc="1BC6D6C6">
      <w:start w:val="1"/>
      <w:numFmt w:val="bullet"/>
      <w:lvlText w:val="o"/>
      <w:lvlJc w:val="left"/>
      <w:pPr>
        <w:ind w:left="720" w:hanging="360"/>
      </w:pPr>
      <w:rPr>
        <w:rFonts w:ascii="Courier New" w:hAnsi="Courier New" w:cs="Courier New" w:hint="default"/>
        <w:sz w:val="24"/>
        <w:szCs w:val="24"/>
      </w:rPr>
    </w:lvl>
    <w:lvl w:ilvl="1" w:tplc="1BC6D6C6">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47EF"/>
    <w:multiLevelType w:val="hybridMultilevel"/>
    <w:tmpl w:val="AC782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034312">
    <w:abstractNumId w:val="0"/>
  </w:num>
  <w:num w:numId="2" w16cid:durableId="54580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7F"/>
    <w:rsid w:val="000D5750"/>
    <w:rsid w:val="002550C0"/>
    <w:rsid w:val="002C2EB3"/>
    <w:rsid w:val="003D1563"/>
    <w:rsid w:val="003F53FC"/>
    <w:rsid w:val="00490DBC"/>
    <w:rsid w:val="00626C0C"/>
    <w:rsid w:val="00727B8C"/>
    <w:rsid w:val="007A475A"/>
    <w:rsid w:val="007D6CA2"/>
    <w:rsid w:val="0091417F"/>
    <w:rsid w:val="00A0211A"/>
    <w:rsid w:val="00AC742D"/>
    <w:rsid w:val="00BE0B26"/>
    <w:rsid w:val="00C053FE"/>
    <w:rsid w:val="00C15378"/>
    <w:rsid w:val="00C31C01"/>
    <w:rsid w:val="00C72098"/>
    <w:rsid w:val="00D1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9591"/>
  <w15:chartTrackingRefBased/>
  <w15:docId w15:val="{AE700610-C263-4BAF-AF55-436B5CA6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17F"/>
  </w:style>
  <w:style w:type="paragraph" w:styleId="Footer">
    <w:name w:val="footer"/>
    <w:basedOn w:val="Normal"/>
    <w:link w:val="FooterChar"/>
    <w:uiPriority w:val="99"/>
    <w:unhideWhenUsed/>
    <w:rsid w:val="00914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17F"/>
  </w:style>
  <w:style w:type="paragraph" w:styleId="ListParagraph">
    <w:name w:val="List Paragraph"/>
    <w:basedOn w:val="Normal"/>
    <w:uiPriority w:val="34"/>
    <w:qFormat/>
    <w:rsid w:val="0091417F"/>
    <w:pPr>
      <w:ind w:left="720"/>
      <w:contextualSpacing/>
    </w:pPr>
  </w:style>
  <w:style w:type="paragraph" w:styleId="NormalWeb">
    <w:name w:val="Normal (Web)"/>
    <w:basedOn w:val="Normal"/>
    <w:uiPriority w:val="99"/>
    <w:unhideWhenUsed/>
    <w:rsid w:val="0091417F"/>
    <w:pPr>
      <w:spacing w:before="12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D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58FC0955A7F4A9586E53604F32D4A" ma:contentTypeVersion="4" ma:contentTypeDescription="Create a new document." ma:contentTypeScope="" ma:versionID="f62f1529c8eb32c25dd5e38fcbe47214">
  <xsd:schema xmlns:xsd="http://www.w3.org/2001/XMLSchema" xmlns:xs="http://www.w3.org/2001/XMLSchema" xmlns:p="http://schemas.microsoft.com/office/2006/metadata/properties" xmlns:ns2="bac90b65-dc96-4c73-9a2b-07c3d5daa757" xmlns:ns3="c340a06c-502f-4c8a-8b9b-1bd6218628f9" targetNamespace="http://schemas.microsoft.com/office/2006/metadata/properties" ma:root="true" ma:fieldsID="5985e1a8068d9bce7858b6ce7f6f472a" ns2:_="" ns3:_="">
    <xsd:import namespace="bac90b65-dc96-4c73-9a2b-07c3d5daa757"/>
    <xsd:import namespace="c340a06c-502f-4c8a-8b9b-1bd6218628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0b65-dc96-4c73-9a2b-07c3d5daa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0a06c-502f-4c8a-8b9b-1bd6218628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DA35F-CADC-469C-9EDB-C2C0F6E6C411}">
  <ds:schemaRefs>
    <ds:schemaRef ds:uri="http://schemas.microsoft.com/sharepoint/v3/contenttype/forms"/>
  </ds:schemaRefs>
</ds:datastoreItem>
</file>

<file path=customXml/itemProps2.xml><?xml version="1.0" encoding="utf-8"?>
<ds:datastoreItem xmlns:ds="http://schemas.openxmlformats.org/officeDocument/2006/customXml" ds:itemID="{FE81C983-B242-436E-A0EB-1F84A9D38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90b65-dc96-4c73-9a2b-07c3d5daa757"/>
    <ds:schemaRef ds:uri="c340a06c-502f-4c8a-8b9b-1bd62186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5FBCD-1869-450D-BF3F-4342BD112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Bardales, Melissa A. CTR</dc:creator>
  <cp:keywords/>
  <dc:description/>
  <cp:lastModifiedBy>Merrell, Timothy M CIV (USA)</cp:lastModifiedBy>
  <cp:revision>11</cp:revision>
  <dcterms:created xsi:type="dcterms:W3CDTF">2020-02-10T21:11:00Z</dcterms:created>
  <dcterms:modified xsi:type="dcterms:W3CDTF">2023-02-13T19:53:00Z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0x010100CBC58FC0955A7F4A9586E53604F32D4A</vt:lpwstr>
  </property>
</Properties>
</file>